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0F4D82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30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F4D82">
        <w:rPr>
          <w:b/>
          <w:i/>
          <w:color w:val="FF0000"/>
          <w:sz w:val="28"/>
          <w:szCs w:val="28"/>
        </w:rPr>
        <w:t>27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0F4D82">
        <w:trPr>
          <w:trHeight w:val="187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B7" w:rsidRPr="000F4D82" w:rsidRDefault="000F4D82" w:rsidP="000855B7">
            <w:pPr>
              <w:jc w:val="both"/>
              <w:rPr>
                <w:sz w:val="28"/>
                <w:szCs w:val="28"/>
              </w:rPr>
            </w:pPr>
            <w:r w:rsidRPr="000F4D82">
              <w:rPr>
                <w:sz w:val="28"/>
                <w:szCs w:val="28"/>
              </w:rPr>
              <w:t>З</w:t>
            </w:r>
            <w:r w:rsidR="000855B7" w:rsidRPr="000F4D82">
              <w:rPr>
                <w:sz w:val="28"/>
                <w:szCs w:val="28"/>
              </w:rPr>
              <w:t xml:space="preserve"> питань бюджету, економічного розвитку, комунальної власності, підприємництва, торгівлі та залучення інвестицій</w:t>
            </w:r>
          </w:p>
          <w:p w:rsidR="00905108" w:rsidRPr="000855B7" w:rsidRDefault="000F4D82" w:rsidP="000F4D82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Default="000F4D82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  <w:p w:rsidR="00905108" w:rsidRPr="000F4D82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F4D82">
              <w:rPr>
                <w:i/>
                <w:sz w:val="28"/>
                <w:szCs w:val="28"/>
              </w:rPr>
              <w:t>Мойсеєв</w:t>
            </w:r>
          </w:p>
          <w:p w:rsidR="00905108" w:rsidRPr="000F4D82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F4D82">
              <w:rPr>
                <w:i/>
                <w:sz w:val="28"/>
                <w:szCs w:val="28"/>
              </w:rPr>
              <w:t>Юрій Володимирович</w:t>
            </w:r>
          </w:p>
          <w:p w:rsidR="000855B7" w:rsidRPr="000F4D82" w:rsidRDefault="000855B7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  <w:p w:rsidR="000855B7" w:rsidRPr="000855B7" w:rsidRDefault="000855B7" w:rsidP="000855B7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0F4D82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0F4D82" w:rsidP="00905108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0F4D82" w:rsidP="004207D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13190F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13190F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F4D8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0F4D82" w:rsidRDefault="000F4D82" w:rsidP="000F4D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F4D82">
              <w:rPr>
                <w:sz w:val="28"/>
                <w:szCs w:val="28"/>
              </w:rPr>
              <w:t xml:space="preserve"> питань житлово-комунального господарства</w:t>
            </w:r>
            <w:r>
              <w:rPr>
                <w:sz w:val="28"/>
                <w:szCs w:val="28"/>
              </w:rPr>
              <w:t xml:space="preserve"> </w:t>
            </w:r>
            <w:r w:rsidRPr="000F4D82">
              <w:rPr>
                <w:sz w:val="28"/>
                <w:szCs w:val="28"/>
              </w:rPr>
              <w:t>та інфраструктури міста</w:t>
            </w:r>
          </w:p>
          <w:p w:rsidR="000F4D82" w:rsidRPr="0013190F" w:rsidRDefault="000F4D82" w:rsidP="000F4D82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F4D82"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0F4D82" w:rsidRDefault="000F4D82" w:rsidP="000F4D82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0F4D8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0F4D82" w:rsidRPr="0013190F" w:rsidRDefault="000F4D82" w:rsidP="000F4D8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0F4D8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0F4D82" w:rsidRDefault="000F4D82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36003C" w:rsidRDefault="000F4D82" w:rsidP="007D2C5D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36003C" w:rsidRDefault="000F4D82" w:rsidP="007D2C5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0F4D82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23C33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FBDDB-6E9D-4BF8-A759-5E98D399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107</cp:revision>
  <cp:lastPrinted>2024-12-10T10:01:00Z</cp:lastPrinted>
  <dcterms:created xsi:type="dcterms:W3CDTF">2024-11-22T13:08:00Z</dcterms:created>
  <dcterms:modified xsi:type="dcterms:W3CDTF">2025-06-27T05:51:00Z</dcterms:modified>
</cp:coreProperties>
</file>